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753B" w14:textId="77777777" w:rsidR="00834699" w:rsidRDefault="00000000">
      <w:pPr>
        <w:pStyle w:val="BodyText"/>
        <w:ind w:left="3880"/>
        <w:rPr>
          <w:sz w:val="20"/>
        </w:rPr>
      </w:pPr>
      <w:r>
        <w:rPr>
          <w:noProof/>
          <w:sz w:val="20"/>
        </w:rPr>
        <w:drawing>
          <wp:inline distT="0" distB="0" distL="0" distR="0" wp14:anchorId="74723669" wp14:editId="5C9E5CE5">
            <wp:extent cx="2118688" cy="8915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68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17FA" w14:textId="77777777" w:rsidR="00834699" w:rsidRDefault="00834699">
      <w:pPr>
        <w:pStyle w:val="BodyText"/>
      </w:pPr>
    </w:p>
    <w:p w14:paraId="0D528680" w14:textId="77777777" w:rsidR="00834699" w:rsidRDefault="00834699">
      <w:pPr>
        <w:pStyle w:val="BodyText"/>
        <w:spacing w:before="257"/>
      </w:pPr>
    </w:p>
    <w:p w14:paraId="31FE8437" w14:textId="77777777" w:rsidR="00834699" w:rsidRDefault="00000000">
      <w:pPr>
        <w:pStyle w:val="BodyText"/>
        <w:ind w:left="100"/>
      </w:pPr>
      <w:r>
        <w:t>May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0C22EFCD" w14:textId="77777777" w:rsidR="00834699" w:rsidRDefault="00000000">
      <w:pPr>
        <w:spacing w:before="248"/>
        <w:ind w:left="100"/>
        <w:rPr>
          <w:sz w:val="28"/>
        </w:rPr>
      </w:pPr>
      <w:r>
        <w:rPr>
          <w:sz w:val="28"/>
        </w:rPr>
        <w:t>Dear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Child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HERE</w:t>
      </w:r>
      <w:r>
        <w:rPr>
          <w:spacing w:val="-2"/>
          <w:sz w:val="28"/>
        </w:rPr>
        <w:t>,</w:t>
      </w:r>
    </w:p>
    <w:p w14:paraId="33563954" w14:textId="77777777" w:rsidR="00834699" w:rsidRDefault="00000000">
      <w:pPr>
        <w:pStyle w:val="BodyText"/>
        <w:spacing w:before="248" w:line="276" w:lineRule="auto"/>
        <w:ind w:left="100" w:right="45"/>
      </w:pPr>
      <w:r>
        <w:t>By receiving first holy Communion, you are finally “coming to the table of the Lord.” Let me tell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meal!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graces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receive,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important that you continue to go to church often and receive God’s special grace in holy Communion.</w:t>
      </w:r>
    </w:p>
    <w:p w14:paraId="0DE22BA7" w14:textId="77777777" w:rsidR="00834699" w:rsidRDefault="00000000">
      <w:pPr>
        <w:pStyle w:val="BodyText"/>
        <w:spacing w:before="200" w:line="276" w:lineRule="auto"/>
        <w:ind w:left="100" w:right="45"/>
      </w:pP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Christ,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God’s</w:t>
      </w:r>
      <w:r>
        <w:rPr>
          <w:spacing w:val="-5"/>
        </w:rPr>
        <w:t xml:space="preserve"> </w:t>
      </w:r>
      <w:r>
        <w:t>love,</w:t>
      </w:r>
      <w:r>
        <w:rPr>
          <w:spacing w:val="-5"/>
        </w:rPr>
        <w:t xml:space="preserve"> </w:t>
      </w:r>
      <w:r>
        <w:t>forgave</w:t>
      </w:r>
      <w:r>
        <w:rPr>
          <w:spacing w:val="-5"/>
        </w:rPr>
        <w:t xml:space="preserve"> </w:t>
      </w:r>
      <w:r>
        <w:t>sins,</w:t>
      </w:r>
      <w:r>
        <w:rPr>
          <w:spacing w:val="-5"/>
        </w:rPr>
        <w:t xml:space="preserve"> </w:t>
      </w:r>
      <w:r>
        <w:t>cured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sick, who died on the cross and rose from the dead, is the same Jesus, Body and Blood, that we receive in holy Communion at </w:t>
      </w:r>
      <w:proofErr w:type="gramStart"/>
      <w:r>
        <w:t>each and every</w:t>
      </w:r>
      <w:proofErr w:type="gramEnd"/>
      <w:r>
        <w:t xml:space="preserve"> Mass.</w:t>
      </w:r>
    </w:p>
    <w:p w14:paraId="38B15ADE" w14:textId="77777777" w:rsidR="00834699" w:rsidRDefault="00000000">
      <w:pPr>
        <w:pStyle w:val="BodyText"/>
        <w:spacing w:before="200" w:line="276" w:lineRule="auto"/>
        <w:ind w:left="100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proud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Communion.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bless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and your family, </w:t>
      </w:r>
      <w:proofErr w:type="gramStart"/>
      <w:r>
        <w:t>each and every</w:t>
      </w:r>
      <w:proofErr w:type="gramEnd"/>
      <w:r>
        <w:t xml:space="preserve"> day.</w:t>
      </w:r>
    </w:p>
    <w:p w14:paraId="06F7CF24" w14:textId="77777777" w:rsidR="00834699" w:rsidRDefault="00834699">
      <w:pPr>
        <w:pStyle w:val="BodyText"/>
        <w:spacing w:before="265"/>
      </w:pPr>
    </w:p>
    <w:p w14:paraId="6BD25F68" w14:textId="77777777" w:rsidR="00834699" w:rsidRDefault="00000000">
      <w:pPr>
        <w:pStyle w:val="BodyText"/>
        <w:ind w:left="100"/>
      </w:pP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Name,</w:t>
      </w:r>
    </w:p>
    <w:p w14:paraId="00A315FE" w14:textId="77777777" w:rsidR="00834699" w:rsidRDefault="00834699">
      <w:pPr>
        <w:pStyle w:val="BodyText"/>
        <w:rPr>
          <w:sz w:val="20"/>
        </w:rPr>
      </w:pPr>
    </w:p>
    <w:p w14:paraId="145B8AFB" w14:textId="3A80906C" w:rsidR="00834699" w:rsidRPr="00E10F6D" w:rsidRDefault="00E10F6D" w:rsidP="00E10F6D">
      <w:pPr>
        <w:pStyle w:val="BodyText"/>
        <w:spacing w:before="111"/>
        <w:rPr>
          <w:sz w:val="20"/>
        </w:rPr>
      </w:pPr>
      <w:r>
        <w:rPr>
          <w:noProof/>
          <w:sz w:val="20"/>
        </w:rPr>
        <w:drawing>
          <wp:inline distT="0" distB="0" distL="0" distR="0" wp14:anchorId="049AEB4B" wp14:editId="713164FC">
            <wp:extent cx="2146300" cy="800100"/>
            <wp:effectExtent l="0" t="0" r="0" b="0"/>
            <wp:docPr id="843133027" name="Picture 2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33027" name="Picture 2" descr="A black signatur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br/>
      </w:r>
    </w:p>
    <w:p w14:paraId="16EF85CE" w14:textId="3F390653" w:rsidR="00834699" w:rsidRDefault="00000000">
      <w:pPr>
        <w:pStyle w:val="BodyText"/>
        <w:spacing w:before="1" w:line="288" w:lineRule="auto"/>
        <w:ind w:left="100" w:right="6293"/>
      </w:pPr>
      <w:r>
        <w:t>Most</w:t>
      </w:r>
      <w:r>
        <w:rPr>
          <w:spacing w:val="-11"/>
        </w:rPr>
        <w:t xml:space="preserve"> </w:t>
      </w:r>
      <w:r>
        <w:t>Reverend</w:t>
      </w:r>
      <w:r>
        <w:rPr>
          <w:spacing w:val="-11"/>
        </w:rPr>
        <w:t xml:space="preserve"> </w:t>
      </w:r>
      <w:r w:rsidR="0001668A">
        <w:t>Jeffrey S. Grob</w:t>
      </w:r>
      <w:r>
        <w:t xml:space="preserve"> Archbishop of Milwaukee</w:t>
      </w:r>
    </w:p>
    <w:p w14:paraId="7DECFE05" w14:textId="3741D805" w:rsidR="00834699" w:rsidRDefault="0001668A">
      <w:pPr>
        <w:pStyle w:val="BodyText"/>
      </w:pPr>
      <w:r>
        <w:rPr>
          <w:i/>
          <w:iCs/>
          <w:noProof/>
          <w:color w:val="364A91"/>
        </w:rPr>
        <w:drawing>
          <wp:anchor distT="0" distB="0" distL="114300" distR="114300" simplePos="0" relativeHeight="251660800" behindDoc="0" locked="0" layoutInCell="1" allowOverlap="1" wp14:anchorId="6F4C22C1" wp14:editId="55925A71">
            <wp:simplePos x="0" y="0"/>
            <wp:positionH relativeFrom="column">
              <wp:posOffset>5236845</wp:posOffset>
            </wp:positionH>
            <wp:positionV relativeFrom="paragraph">
              <wp:posOffset>56104</wp:posOffset>
            </wp:positionV>
            <wp:extent cx="1662543" cy="2150838"/>
            <wp:effectExtent l="0" t="0" r="1270" b="0"/>
            <wp:wrapNone/>
            <wp:docPr id="2137896491" name="Picture 6" descr="A green and 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96491" name="Picture 6" descr="A green and red coat of ar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3" cy="215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A07A2" w14:textId="795BBC15" w:rsidR="00834699" w:rsidRDefault="00834699">
      <w:pPr>
        <w:pStyle w:val="BodyText"/>
      </w:pPr>
    </w:p>
    <w:p w14:paraId="52638CD2" w14:textId="1301630E" w:rsidR="00834699" w:rsidRDefault="00834699">
      <w:pPr>
        <w:pStyle w:val="BodyText"/>
      </w:pPr>
    </w:p>
    <w:p w14:paraId="501E2C41" w14:textId="1A08B1F3" w:rsidR="00834699" w:rsidRDefault="00834699">
      <w:pPr>
        <w:pStyle w:val="BodyText"/>
        <w:spacing w:before="196"/>
      </w:pPr>
    </w:p>
    <w:p w14:paraId="30949CE5" w14:textId="7408F9AD" w:rsidR="00834699" w:rsidRDefault="00000000">
      <w:pPr>
        <w:ind w:left="100" w:right="6293"/>
      </w:pPr>
      <w:r>
        <w:rPr>
          <w:color w:val="1F497D"/>
        </w:rPr>
        <w:t>“Blessed are you, Lord, God of all creation. Through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your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goodness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we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have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this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bread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to</w:t>
      </w:r>
      <w:r>
        <w:rPr>
          <w:color w:val="1F497D"/>
          <w:spacing w:val="-3"/>
        </w:rPr>
        <w:t xml:space="preserve"> </w:t>
      </w:r>
      <w:r>
        <w:rPr>
          <w:color w:val="1F497D"/>
        </w:rPr>
        <w:t>offer, which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earth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has</w:t>
      </w:r>
      <w:r>
        <w:rPr>
          <w:color w:val="1F497D"/>
          <w:spacing w:val="-6"/>
        </w:rPr>
        <w:t xml:space="preserve"> </w:t>
      </w:r>
      <w:proofErr w:type="gramStart"/>
      <w:r>
        <w:rPr>
          <w:color w:val="1F497D"/>
        </w:rPr>
        <w:t>given</w:t>
      </w:r>
      <w:proofErr w:type="gramEnd"/>
      <w:r>
        <w:rPr>
          <w:color w:val="1F497D"/>
          <w:spacing w:val="-6"/>
        </w:rPr>
        <w:t xml:space="preserve"> </w:t>
      </w:r>
      <w:r>
        <w:rPr>
          <w:color w:val="1F497D"/>
        </w:rPr>
        <w:t>and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human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hands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have</w:t>
      </w:r>
      <w:r>
        <w:rPr>
          <w:color w:val="1F497D"/>
          <w:spacing w:val="-6"/>
        </w:rPr>
        <w:t xml:space="preserve"> </w:t>
      </w:r>
      <w:r>
        <w:rPr>
          <w:color w:val="1F497D"/>
        </w:rPr>
        <w:t>made. It will become for us the bread of life.”</w:t>
      </w:r>
    </w:p>
    <w:p w14:paraId="5053CA84" w14:textId="77777777" w:rsidR="00834699" w:rsidRDefault="00834699">
      <w:pPr>
        <w:pStyle w:val="BodyText"/>
        <w:rPr>
          <w:sz w:val="22"/>
        </w:rPr>
      </w:pPr>
    </w:p>
    <w:p w14:paraId="398D152D" w14:textId="77777777" w:rsidR="00834699" w:rsidRDefault="00000000">
      <w:pPr>
        <w:ind w:left="2260"/>
        <w:rPr>
          <w:i/>
          <w:sz w:val="20"/>
        </w:rPr>
      </w:pPr>
      <w:r>
        <w:rPr>
          <w:i/>
          <w:color w:val="1F497D"/>
          <w:sz w:val="20"/>
        </w:rPr>
        <w:t>–</w:t>
      </w:r>
      <w:r>
        <w:rPr>
          <w:i/>
          <w:color w:val="1F497D"/>
          <w:spacing w:val="-6"/>
          <w:sz w:val="20"/>
        </w:rPr>
        <w:t xml:space="preserve"> </w:t>
      </w:r>
      <w:r>
        <w:rPr>
          <w:i/>
          <w:color w:val="1F497D"/>
          <w:sz w:val="20"/>
        </w:rPr>
        <w:t>From</w:t>
      </w:r>
      <w:r>
        <w:rPr>
          <w:i/>
          <w:color w:val="1F497D"/>
          <w:spacing w:val="-6"/>
          <w:sz w:val="20"/>
        </w:rPr>
        <w:t xml:space="preserve"> </w:t>
      </w:r>
      <w:r>
        <w:rPr>
          <w:i/>
          <w:color w:val="1F497D"/>
          <w:sz w:val="20"/>
        </w:rPr>
        <w:t>the</w:t>
      </w:r>
      <w:r>
        <w:rPr>
          <w:i/>
          <w:color w:val="1F497D"/>
          <w:spacing w:val="-6"/>
          <w:sz w:val="20"/>
        </w:rPr>
        <w:t xml:space="preserve"> </w:t>
      </w:r>
      <w:r>
        <w:rPr>
          <w:i/>
          <w:color w:val="1F497D"/>
          <w:sz w:val="20"/>
        </w:rPr>
        <w:t>Communion</w:t>
      </w:r>
      <w:r>
        <w:rPr>
          <w:i/>
          <w:color w:val="1F497D"/>
          <w:spacing w:val="-6"/>
          <w:sz w:val="20"/>
        </w:rPr>
        <w:t xml:space="preserve"> </w:t>
      </w:r>
      <w:r>
        <w:rPr>
          <w:i/>
          <w:color w:val="1F497D"/>
          <w:spacing w:val="-4"/>
          <w:sz w:val="20"/>
        </w:rPr>
        <w:t>Rite</w:t>
      </w:r>
    </w:p>
    <w:sectPr w:rsidR="00834699">
      <w:type w:val="continuous"/>
      <w:pgSz w:w="12240" w:h="15840"/>
      <w:pgMar w:top="10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99"/>
    <w:rsid w:val="0001668A"/>
    <w:rsid w:val="00551C57"/>
    <w:rsid w:val="00834699"/>
    <w:rsid w:val="00E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8C53F"/>
  <w15:docId w15:val="{40CD9B52-8A2A-DE45-ADEA-8DC2F23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 Letter for FirstCommunion.docx</dc:title>
  <cp:lastModifiedBy>Gina Rupcic</cp:lastModifiedBy>
  <cp:revision>3</cp:revision>
  <dcterms:created xsi:type="dcterms:W3CDTF">2025-01-23T21:21:00Z</dcterms:created>
  <dcterms:modified xsi:type="dcterms:W3CDTF">2025-01-24T16:41:00Z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2025-01-23T00:00:00Z</vt:filetime>
  </property>
</Properties>
</file>